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11575.xml.htm"/>
      <w:bookmarkStart w:id="1" w:name="kswkform4_17883115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Boase Erin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AVIAT NETWORKS,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PARKER DRIVE, SUITE C100A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AVIAT NETWORKS, INC.</w:t>
              </w:r>
            </w:hyperlink>
            <w:r>
              <w:rPr/>
              <w:t xml:space="preserve"> [ </w:t>
            </w:r>
            <w:r>
              <w:rPr>
                <w:rFonts w:ascii="Times;serif" w:hAnsi="Times;serif"/>
                <w:color w:val="0000FF"/>
                <w:sz w:val="24"/>
                <w:shd w:fill="FFFFFF" w:val="clear"/>
              </w:rPr>
              <w:t>AVNW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Legal Affairs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3,826</w:t>
            </w:r>
            <w:r>
              <w:rPr>
                <w:rFonts w:ascii="Times;serif" w:hAnsi="Times;serif"/>
                <w:color w:val="008000"/>
                <w:position w:val="7"/>
                <w:sz w:val="16"/>
                <w:sz w:val="20"/>
                <w:shd w:fill="FFFFFF" w:val="clear"/>
              </w:rPr>
              <w:t>(1)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29,622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1,347</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19.693</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28,275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acquired in connection with the satisfaction of certain performance measures.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$19.6927 to $19.6931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Willey,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428" TargetMode="External"/><Relationship Id="rId5" Type="http://schemas.openxmlformats.org/officeDocument/2006/relationships/hyperlink" Target="http://www.sec.gov/cgi-bin/browse-edgar?action=getcompany&amp;CIK=00013777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3597</Characters>
  <CharactersWithSpaces>4182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