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11710.xml.htm"/>
      <w:bookmarkStart w:id="1" w:name="kswkform4_17883117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Croke Gary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AVIAT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PARKER DRIVE, SUITE C100A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AVIAT NETWORKS, INC.</w:t>
              </w:r>
            </w:hyperlink>
            <w:r>
              <w:rPr/>
              <w:t xml:space="preserve"> [ </w:t>
            </w:r>
            <w:r>
              <w:rPr>
                <w:rFonts w:ascii="Times;serif" w:hAnsi="Times;serif"/>
                <w:color w:val="0000FF"/>
                <w:sz w:val="24"/>
                <w:shd w:fill="FFFFFF" w:val="clear"/>
              </w:rPr>
              <w:t>AVNW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of Product and Innovation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1,208</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43,108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19.693</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42,479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acquired in connection with the satisfaction of certain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$19.6927 to $19.6931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Willey,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0618" TargetMode="External"/><Relationship Id="rId5" Type="http://schemas.openxmlformats.org/officeDocument/2006/relationships/hyperlink" Target="http://www.sec.gov/cgi-bin/browse-edgar?action=getcompany&amp;CIK=00013777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3606</Characters>
  <CharactersWithSpaces>4193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